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248.0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Лаишевский район, Столбищенское с/пос, с. Столбище, ул. Каретная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17 000 000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28 октября, 01:29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Максат</w:t>
      </w:r>
    </w:p>
    <!-- offer description -->
    <w:p>
      <w:pPr>
        <w:pStyle w:val="Normal"/>
        <w:spacing w:before="0" w:after="0" w:beforeLines="0" w:afterLines="0"/>
      </w:pPr>
      <w:r>
        <w:t>Большой ДОМ на Большом земельном участке.
О Доме:
Дом 248м2
Технический план на последнем фото.
Построен по всем правилам ГоСТА
Использовали Керамический блок 46, Баварская кладка с белыми швами.
12 соток ровного участка ОГОРОЖЕННОГО забором!
Асфальт до участка,широкие улицы!
Коммуникации в доме.
Ищите ДОМ для своей семьи?
Тут место хватит ВСЕМ, парковка на 3-4 машины
Широкий объемный земельный участок.
Стоит УВИДЕТЬ его в живую.
До встречи на объекте!
Кад.номера
Дом 16:24:150111:208
ЗУ 16:50:150111:1333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+7 987 233-06-35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42333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33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0229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29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8"/>
                          <pic:cNvPicPr/>
                        </pic:nvPicPr>
                        <pic:blipFill>
                          <a:blip r:embed="rId3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9"/>
                          <pic:cNvPicPr/>
                        </pic:nvPicPr>
                        <pic:blipFill>
                          <a:blip r:embed="rId3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0"/>
                          <pic:cNvPicPr/>
                        </pic:nvPicPr>
                        <pic:blipFill>
                          <a:blip r:embed="rId4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1"/>
                          <pic:cNvPicPr/>
                        </pic:nvPicPr>
                        <pic:blipFill>
                          <a:blip r:embed="rId4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2"/>
                          <pic:cNvPicPr/>
                        </pic:nvPicPr>
                        <pic:blipFill>
                          <a:blip r:embed="rId4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3"/>
                          <pic:cNvPicPr/>
                        </pic:nvPicPr>
                        <pic:blipFill>
                          <a:blip r:embed="rId4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    <Relationship Id="rId35" Type="http://schemas.openxmlformats.org/officeDocument/2006/relationships/image" Target="media/image31.jpeg"/>
    <Relationship Id="rId36" Type="http://schemas.openxmlformats.org/officeDocument/2006/relationships/image" Target="media/image32.jpeg"/>
    <Relationship Id="rId37" Type="http://schemas.openxmlformats.org/officeDocument/2006/relationships/image" Target="media/image33.jpeg"/>
    <Relationship Id="rId38" Type="http://schemas.openxmlformats.org/officeDocument/2006/relationships/image" Target="media/image34.jpeg"/>
    <Relationship Id="rId39" Type="http://schemas.openxmlformats.org/officeDocument/2006/relationships/image" Target="media/image35.jpeg"/>
    <Relationship Id="rId40" Type="http://schemas.openxmlformats.org/officeDocument/2006/relationships/image" Target="media/image36.jpeg"/>
    <Relationship Id="rId41" Type="http://schemas.openxmlformats.org/officeDocument/2006/relationships/image" Target="media/image37.jpeg"/>
    <Relationship Id="rId42" Type="http://schemas.openxmlformats.org/officeDocument/2006/relationships/image" Target="media/image38.jpeg"/>
    <Relationship Id="rId43" Type="http://schemas.openxmlformats.org/officeDocument/2006/relationships/image" Target="media/image3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